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84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1080" w:hanging="720"/>
        <w:rPr>
          <w:rFonts w:ascii="Arial" w:cs="Arial" w:eastAsia="Arial" w:hAnsi="Arial"/>
          <w:b w:val="1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¿QUIÉN ES EL PROTAGONISTA?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108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el perfil de su cliente, junto a su localización. Justifique las razones de su elección: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0.0" w:type="dxa"/>
        <w:jc w:val="left"/>
        <w:tblInd w:w="-115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390"/>
        <w:gridCol w:w="2390"/>
        <w:gridCol w:w="2370"/>
        <w:gridCol w:w="2400"/>
        <w:tblGridChange w:id="0">
          <w:tblGrid>
            <w:gridCol w:w="2390"/>
            <w:gridCol w:w="2390"/>
            <w:gridCol w:w="2370"/>
            <w:gridCol w:w="2400"/>
          </w:tblGrid>
        </w:tblGridChange>
      </w:tblGrid>
      <w:tr>
        <w:trPr>
          <w:cantSplit w:val="0"/>
          <w:trHeight w:val="40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CLIENTE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PERFIL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LOCALIZACIÓN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JUSTIFICACIÓN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Mxxxxx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Mujeres vanidosas y modernas, que les gusta figurar en las redes sociales a través de la fotografía y sus historias de vida, les gusta asistir a eventos y fiestas que cuidan de su imagen y su figura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xxxxxx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Porque elegiste este nicho o segmento de clientes</w:t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¿Cuáles son las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green"/>
          <w:rtl w:val="0"/>
        </w:rPr>
        <w:t xml:space="preserve">necesidades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que usted espera satisfacer de sus potenciales clientes / consumidores?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¿EXISTE OPORTUNIDAD EN EL MERCADO?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 tendencia de crecimiento del mercado en el que se encuentra su negocio.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Codigo ciiu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426"/>
        </w:tabs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Estima el mercado potencial ( numero de clientes en tu nicho según localización)</w:t>
      </w:r>
    </w:p>
    <w:p w:rsidR="00000000" w:rsidDel="00000000" w:rsidP="00000000" w:rsidRDefault="00000000" w:rsidRPr="00000000" w14:paraId="0000002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Estimación mercado objetivo ( número de clientes que puedes atender)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Fonts w:ascii="Arial" w:cs="Arial" w:eastAsia="Arial" w:hAnsi="Arial"/>
          <w:shd w:fill="f1f1f2" w:val="clear"/>
          <w:rtl w:val="0"/>
        </w:rPr>
        <w:t xml:space="preserve">MEDELLÍN   = 1825889 habitantes mayores de 18 años </w:t>
      </w:r>
    </w:p>
    <w:p w:rsidR="00000000" w:rsidDel="00000000" w:rsidP="00000000" w:rsidRDefault="00000000" w:rsidRPr="00000000" w14:paraId="0000002F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Fonts w:ascii="Arial" w:cs="Arial" w:eastAsia="Arial" w:hAnsi="Arial"/>
          <w:shd w:fill="f1f1f2" w:val="clear"/>
          <w:rtl w:val="0"/>
        </w:rPr>
        <w:t xml:space="preserve">MUJERES =  60%   = 1095533    </w:t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Fonts w:ascii="Arial" w:cs="Arial" w:eastAsia="Arial" w:hAnsi="Arial"/>
          <w:shd w:fill="f1f1f2" w:val="clear"/>
          <w:rtl w:val="0"/>
        </w:rPr>
        <w:t xml:space="preserve">EDAD 18 -55= 900.000 </w:t>
      </w:r>
    </w:p>
    <w:p w:rsidR="00000000" w:rsidDel="00000000" w:rsidP="00000000" w:rsidRDefault="00000000" w:rsidRPr="00000000" w14:paraId="00000033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426"/>
        </w:tabs>
        <w:rPr>
          <w:rFonts w:ascii="Arial" w:cs="Arial" w:eastAsia="Arial" w:hAnsi="Arial"/>
          <w:shd w:fill="ff9900" w:val="clear"/>
        </w:rPr>
      </w:pPr>
      <w:r w:rsidDel="00000000" w:rsidR="00000000" w:rsidRPr="00000000">
        <w:rPr>
          <w:rFonts w:ascii="Arial" w:cs="Arial" w:eastAsia="Arial" w:hAnsi="Arial"/>
          <w:shd w:fill="f1f1f2" w:val="clear"/>
          <w:rtl w:val="0"/>
        </w:rPr>
        <w:t xml:space="preserve">ESTRATO  3-6 =  </w:t>
      </w:r>
      <w:r w:rsidDel="00000000" w:rsidR="00000000" w:rsidRPr="00000000">
        <w:rPr>
          <w:rFonts w:ascii="Arial" w:cs="Arial" w:eastAsia="Arial" w:hAnsi="Arial"/>
          <w:shd w:fill="ff9900" w:val="clear"/>
          <w:rtl w:val="0"/>
        </w:rPr>
        <w:t xml:space="preserve">600.000</w:t>
      </w:r>
    </w:p>
    <w:p w:rsidR="00000000" w:rsidDel="00000000" w:rsidP="00000000" w:rsidRDefault="00000000" w:rsidRPr="00000000" w14:paraId="00000035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Fonts w:ascii="Arial" w:cs="Arial" w:eastAsia="Arial" w:hAnsi="Arial"/>
          <w:shd w:fill="f1f1f2" w:val="clear"/>
          <w:rtl w:val="0"/>
        </w:rPr>
        <w:t xml:space="preserve">FRECUENCIA DE CONSUMO ANUAL = 2 Veces  =  </w:t>
      </w:r>
    </w:p>
    <w:p w:rsidR="00000000" w:rsidDel="00000000" w:rsidP="00000000" w:rsidRDefault="00000000" w:rsidRPr="00000000" w14:paraId="00000038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Fonts w:ascii="Arial" w:cs="Arial" w:eastAsia="Arial" w:hAnsi="Arial"/>
          <w:shd w:fill="f1f1f2" w:val="clear"/>
          <w:rtl w:val="0"/>
        </w:rPr>
        <w:t xml:space="preserve">MERCADO POTENCIAL = 600000 X 2 =1200000</w:t>
      </w:r>
    </w:p>
    <w:p w:rsidR="00000000" w:rsidDel="00000000" w:rsidP="00000000" w:rsidRDefault="00000000" w:rsidRPr="00000000" w14:paraId="0000003A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426"/>
        </w:tabs>
        <w:rPr>
          <w:rFonts w:ascii="Arial" w:cs="Arial" w:eastAsia="Arial" w:hAnsi="Arial"/>
          <w:shd w:fill="f1f1f2" w:val="clear"/>
        </w:rPr>
      </w:pPr>
      <w:r w:rsidDel="00000000" w:rsidR="00000000" w:rsidRPr="00000000">
        <w:rPr>
          <w:rFonts w:ascii="Arial" w:cs="Arial" w:eastAsia="Arial" w:hAnsi="Arial"/>
          <w:shd w:fill="f1f1f2" w:val="clear"/>
          <w:rtl w:val="0"/>
        </w:rPr>
        <w:t xml:space="preserve">40 fajas mensuales   anual = 480 fajas   </w:t>
      </w:r>
    </w:p>
    <w:p w:rsidR="00000000" w:rsidDel="00000000" w:rsidP="00000000" w:rsidRDefault="00000000" w:rsidRPr="00000000" w14:paraId="0000003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CAPACIDAD =  480</w:t>
      </w:r>
    </w:p>
    <w:p w:rsidR="00000000" w:rsidDel="00000000" w:rsidP="00000000" w:rsidRDefault="00000000" w:rsidRPr="00000000" w14:paraId="0000003F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CUANTO PORCENTAJE MERCADO ATIENDO  480/ 1200000 = 0,0004   = 0,04%</w:t>
      </w:r>
    </w:p>
    <w:p w:rsidR="00000000" w:rsidDel="00000000" w:rsidP="00000000" w:rsidRDefault="00000000" w:rsidRPr="00000000" w14:paraId="0000004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puedo atender el 0,04% del mercado potencial </w:t>
      </w:r>
    </w:p>
    <w:p w:rsidR="00000000" w:rsidDel="00000000" w:rsidP="00000000" w:rsidRDefault="00000000" w:rsidRPr="00000000" w14:paraId="0000004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567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Realice un análisis de la competencia, alrededor de los criterios* más relevantes para su negocio: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Nota: * Seleccione de las siguientes opciones de criterios, aquellos para los cuales se identifica como alto nivel de criticidad para la validación de la competencia.</w:t>
      </w:r>
    </w:p>
    <w:p w:rsidR="00000000" w:rsidDel="00000000" w:rsidP="00000000" w:rsidRDefault="00000000" w:rsidRPr="00000000" w14:paraId="00000049">
      <w:pPr>
        <w:spacing w:after="160" w:line="259" w:lineRule="auto"/>
        <w:jc w:val="left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92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560"/>
        <w:gridCol w:w="1668"/>
        <w:gridCol w:w="2570"/>
        <w:gridCol w:w="1260"/>
        <w:gridCol w:w="1674"/>
        <w:gridCol w:w="1160"/>
        <w:tblGridChange w:id="0">
          <w:tblGrid>
            <w:gridCol w:w="1560"/>
            <w:gridCol w:w="1668"/>
            <w:gridCol w:w="2570"/>
            <w:gridCol w:w="1260"/>
            <w:gridCol w:w="1674"/>
            <w:gridCol w:w="1160"/>
          </w:tblGrid>
        </w:tblGridChange>
      </w:tblGrid>
      <w:tr>
        <w:trPr>
          <w:cantSplit w:val="0"/>
          <w:trHeight w:val="817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4A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ANÁLISIS DE LA COMPETENCIA</w:t>
            </w:r>
          </w:p>
        </w:tc>
      </w:tr>
      <w:tr>
        <w:trPr>
          <w:cantSplit w:val="0"/>
          <w:trHeight w:val="8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</w:t>
            </w:r>
          </w:p>
          <w:p w:rsidR="00000000" w:rsidDel="00000000" w:rsidP="00000000" w:rsidRDefault="00000000" w:rsidRPr="00000000" w14:paraId="00000051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Localización</w:t>
            </w:r>
          </w:p>
          <w:p w:rsidR="00000000" w:rsidDel="00000000" w:rsidP="00000000" w:rsidRDefault="00000000" w:rsidRPr="00000000" w14:paraId="00000053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Productos/Servicios</w:t>
            </w:r>
          </w:p>
          <w:p w:rsidR="00000000" w:rsidDel="00000000" w:rsidP="00000000" w:rsidRDefault="00000000" w:rsidRPr="00000000" w14:paraId="00000055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Precios</w:t>
            </w:r>
          </w:p>
          <w:p w:rsidR="00000000" w:rsidDel="00000000" w:rsidP="00000000" w:rsidRDefault="00000000" w:rsidRPr="00000000" w14:paraId="00000057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Logística de Distribución</w:t>
            </w:r>
          </w:p>
          <w:p w:rsidR="00000000" w:rsidDel="00000000" w:rsidP="00000000" w:rsidRDefault="00000000" w:rsidRPr="00000000" w14:paraId="00000059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Otro Cuál</w:t>
            </w:r>
          </w:p>
          <w:p w:rsidR="00000000" w:rsidDel="00000000" w:rsidP="00000000" w:rsidRDefault="00000000" w:rsidRPr="00000000" w14:paraId="0000005B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160" w:line="259" w:lineRule="auto"/>
        <w:jc w:val="left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60" w:line="259" w:lineRule="auto"/>
        <w:jc w:val="left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¿CUÁL ES MI SOLUCIÓN?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60" w:line="259" w:lineRule="auto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 alternativa o solución que usted propone para satisfacer las necesidades señaladas en la pregunta 2: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284"/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La alternativa o solución debe ser descrita dando respuesta a los siguientes interrogantes: ¿qué se ofrece (concepto del negocio) y qué lo hace diferente (propuesta de valor)?</w:t>
      </w:r>
    </w:p>
    <w:p w:rsidR="00000000" w:rsidDel="00000000" w:rsidP="00000000" w:rsidRDefault="00000000" w:rsidRPr="00000000" w14:paraId="0000006E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Concepto del negocio</w:t>
      </w:r>
    </w:p>
    <w:tbl>
      <w:tblPr>
        <w:tblStyle w:val="Table3"/>
        <w:tblW w:w="9620.0" w:type="dxa"/>
        <w:jc w:val="left"/>
        <w:tblInd w:w="-115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620"/>
        <w:tblGridChange w:id="0">
          <w:tblGrid>
            <w:gridCol w:w="96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Calidad</w:t>
            </w:r>
          </w:p>
          <w:p w:rsidR="00000000" w:rsidDel="00000000" w:rsidP="00000000" w:rsidRDefault="00000000" w:rsidRPr="00000000" w14:paraId="00000074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Empaque</w:t>
            </w:r>
          </w:p>
          <w:p w:rsidR="00000000" w:rsidDel="00000000" w:rsidP="00000000" w:rsidRDefault="00000000" w:rsidRPr="00000000" w14:paraId="00000075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Embalaje</w:t>
            </w:r>
          </w:p>
        </w:tc>
      </w:tr>
    </w:tbl>
    <w:p w:rsidR="00000000" w:rsidDel="00000000" w:rsidP="00000000" w:rsidRDefault="00000000" w:rsidRPr="00000000" w14:paraId="00000076">
      <w:pPr>
        <w:tabs>
          <w:tab w:val="left" w:leader="none" w:pos="426"/>
        </w:tabs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9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8"/>
        <w:gridCol w:w="7571"/>
        <w:tblGridChange w:id="0">
          <w:tblGrid>
            <w:gridCol w:w="2128"/>
            <w:gridCol w:w="7571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COMPONENTE INNOVADOR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Variable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Descripción de la innovación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Concepto del negocio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Producto o servicio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Proceso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¿Cómo validó la aceptación en el mercado de su proyecto (metodología y resultados)?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Nota: Dentro de los resultados, destaque la identificación de las motivaciones que tienen los clientes para adquirir su producto.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567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1.0" w:type="dxa"/>
        <w:jc w:val="left"/>
        <w:tblInd w:w="-149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</w:rPr>
              <w:drawing>
                <wp:inline distB="0" distT="0" distL="0" distR="0">
                  <wp:extent cx="6073775" cy="3158490"/>
                  <wp:effectExtent b="0" l="0" r="0" t="0"/>
                  <wp:docPr id="206828054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31584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Hizo ventas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Tiene base de datos de los clientes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Hizo un estudio de mercado que le dijo que…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F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highlight w:val="yellow"/>
          <w:rtl w:val="0"/>
        </w:rPr>
        <w:t xml:space="preserve">Conclusiones del estudio</w:t>
      </w: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 </w:t>
      </w:r>
    </w:p>
    <w:p w:rsidR="00000000" w:rsidDel="00000000" w:rsidP="00000000" w:rsidRDefault="00000000" w:rsidRPr="00000000" w14:paraId="00000094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Esta sección debe estar sustentada y soportada con la investigación de mercados, encuesta, entrevistas, grupos focales, cartas de intención de compra entre otras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567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el avance logrado a la fecha para la puesta en marcha de su proyecto, en los aspectos: técnico - productivo, comercial y legal.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En caso de haber realizado ventas, relacione las cantidades e ingresos generados. Si cuenta actualmente con un producto mínimo viable o infraestructura, realice una descripción de los mismos.</w:t>
      </w:r>
    </w:p>
    <w:p w:rsidR="00000000" w:rsidDel="00000000" w:rsidP="00000000" w:rsidRDefault="00000000" w:rsidRPr="00000000" w14:paraId="00000099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2"/>
        <w:gridCol w:w="7767"/>
        <w:tblGridChange w:id="0">
          <w:tblGrid>
            <w:gridCol w:w="1802"/>
            <w:gridCol w:w="7767"/>
          </w:tblGrid>
        </w:tblGridChange>
      </w:tblGrid>
      <w:tr>
        <w:trPr>
          <w:cantSplit w:val="0"/>
          <w:trHeight w:val="3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Aspecto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Avance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Técnico – productivo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Comercial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Legal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284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Esta sección aplica para unidades productivas, negocios informales, o con un producto mínimo viable. Soporte la información descrita. Por ejemplo: informe de ventas, certificación de ingresos relacionado con la venta del producto o servicio por contado, facturas, comprobante de ingreso, recibo de caja.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rPr>
          <w:rFonts w:ascii="Arial" w:cs="Arial" w:eastAsia="Arial" w:hAnsi="Arial"/>
          <w:b w:val="1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Elabore la ficha técnica para cada uno de los productos (bienes o servicios) que componen su portafolio: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564.0" w:type="dxa"/>
        <w:jc w:val="left"/>
        <w:tblInd w:w="-3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050"/>
        <w:gridCol w:w="1028"/>
        <w:gridCol w:w="853"/>
        <w:gridCol w:w="2175"/>
        <w:gridCol w:w="1267"/>
        <w:gridCol w:w="1575"/>
        <w:gridCol w:w="616"/>
        <w:tblGridChange w:id="0">
          <w:tblGrid>
            <w:gridCol w:w="1050"/>
            <w:gridCol w:w="1028"/>
            <w:gridCol w:w="853"/>
            <w:gridCol w:w="2175"/>
            <w:gridCol w:w="1267"/>
            <w:gridCol w:w="1575"/>
            <w:gridCol w:w="6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 especifico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 comercial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Unidad de medida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Descripción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Condiciones especiales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Composición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Otros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 SHIRT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Unidad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Camiseta cuello redondo, costuras a los lados y manga corta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Ventas al detal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Tela 50 algodón 50% poliester , cuello  resistente independiente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leader="none" w:pos="284"/>
        </w:tabs>
        <w:ind w:left="70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¿CÓMO DESARROLLO MI SOLUCIÓN?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¿Cómo obtendrá ingresos? Describa la estrategia de generación de ingresos para su proyecto.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98.0" w:type="dxa"/>
        <w:jc w:val="left"/>
        <w:tblInd w:w="-6.999999999999993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Esta sección deberá incluir las estrategias de ventas, considerando los canales de comercialización. Esta sección se complementa con la pregunta número 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hanging="360"/>
        <w:rPr>
          <w:rFonts w:ascii="Arial" w:cs="Arial" w:eastAsia="Arial" w:hAnsi="Arial"/>
          <w:b w:val="1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las condiciones comerciales que aplican para el portafolio de sus productos: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564.0" w:type="dxa"/>
        <w:jc w:val="left"/>
        <w:tblInd w:w="-3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671"/>
        <w:gridCol w:w="1005"/>
        <w:gridCol w:w="1349"/>
        <w:gridCol w:w="772"/>
        <w:gridCol w:w="638"/>
        <w:gridCol w:w="605"/>
        <w:gridCol w:w="975"/>
        <w:gridCol w:w="1000"/>
        <w:gridCol w:w="1549"/>
        <w:tblGridChange w:id="0">
          <w:tblGrid>
            <w:gridCol w:w="671"/>
            <w:gridCol w:w="1005"/>
            <w:gridCol w:w="1349"/>
            <w:gridCol w:w="772"/>
            <w:gridCol w:w="638"/>
            <w:gridCol w:w="605"/>
            <w:gridCol w:w="975"/>
            <w:gridCol w:w="1000"/>
            <w:gridCol w:w="15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Cliente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Volúmenes y Frecuencia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Características Compra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Sitio de Compra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Forma de Pago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Precio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Requisitos Post-Venta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Garantías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Margen de Comercialización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Presentar factura no mayor a tres meses , llevar la prenda,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Realice la proyección de cantidades y precios de venta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(mensual)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. Justifique los resultados y señale la forma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0" distT="0" distL="0" distR="0">
            <wp:extent cx="5400040" cy="1648460"/>
            <wp:effectExtent b="0" l="0" r="0" t="0"/>
            <wp:docPr descr="Tabla&#10;&#10;Descripción generada automáticamente" id="2068280542" name="image7.png"/>
            <a:graphic>
              <a:graphicData uri="http://schemas.openxmlformats.org/drawingml/2006/picture">
                <pic:pic>
                  <pic:nvPicPr>
                    <pic:cNvPr descr="Tabla&#10;&#10;Descripción generada automáticamente"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48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98.0" w:type="dxa"/>
        <w:jc w:val="left"/>
        <w:tblInd w:w="-6.999999999999993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Proyección cantidades: </w:t>
            </w:r>
          </w:p>
          <w:p w:rsidR="00000000" w:rsidDel="00000000" w:rsidP="00000000" w:rsidRDefault="00000000" w:rsidRPr="00000000" w14:paraId="0000010D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Proyección precios de venta: </w:t>
            </w:r>
          </w:p>
          <w:p w:rsidR="00000000" w:rsidDel="00000000" w:rsidP="00000000" w:rsidRDefault="00000000" w:rsidRPr="00000000" w14:paraId="0000010F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894070" cy="501650"/>
                  <wp:effectExtent b="0" l="0" r="0" t="0"/>
                  <wp:docPr id="206828054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4070" cy="501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Forma de pago (contado / crédito)*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contado y crédito</w:t>
            </w:r>
          </w:p>
          <w:p w:rsidR="00000000" w:rsidDel="00000000" w:rsidP="00000000" w:rsidRDefault="00000000" w:rsidRPr="00000000" w14:paraId="00000113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 xml:space="preserve">Nota: *Sí la forma de pago es crédito, por favor señale los días de plazo. </w:t>
      </w:r>
    </w:p>
    <w:p w:rsidR="00000000" w:rsidDel="00000000" w:rsidP="00000000" w:rsidRDefault="00000000" w:rsidRPr="00000000" w14:paraId="0000011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Para la justificación de los resultados puede usar los siguientes soportes: informe de ventas, certificación de ingresos relacionado con la venta del producto o servicio por contado, facturas, comprobante de ingreso, recibo de caja.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 normatividad que debe cumplirse para el portafolio definido anteriormente: Identificación de la norma, procesos, costos y tiempos asociados al cumplimiento de la normatividad.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(piense en un estatuto interno de la empresa.  Sugerencia el libro negro del emprendedor </w:t>
      </w:r>
      <w:r w:rsidDel="00000000" w:rsidR="00000000" w:rsidRPr="00000000">
        <w:rPr>
          <w:sz w:val="18"/>
          <w:szCs w:val="18"/>
          <w:rtl w:val="0"/>
        </w:rPr>
        <w:t xml:space="preserve">FERNANDO TRIAS DE BEST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498.0" w:type="dxa"/>
        <w:jc w:val="left"/>
        <w:tblInd w:w="-6.999999999999993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yellow"/>
                <w:rtl w:val="0"/>
              </w:rPr>
              <w:t xml:space="preserve">Normatividad empresarial (constitución empresa):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Normatividad empresarial (constitución empresa):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Normatividad tributaria: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Las empresas Fondo Emprender deben de cumplir la siguiente normatividad: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 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DECLARACIONES DE RETENCIÓN EN LA FUENTE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DECLARACIONES DE  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IMPUESTO NACIONAL AL CONSUMO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:investigar cuando aplica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RENTA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AUTORRETENCIÓN RENTA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INFORMACIÓN EXÓGENA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INDUSTRIA Y COMERCIO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RETENCIÓN IMPUESTO DE INDUSTRIA Y COMERCIO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IMPUESTO DE RENTA PARA LA EQUIDAD CREE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Normatividad técnica (Permisos, licencias de funcionamiento, registros, reglamentos):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1. Permiso de uso de suelos: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2. Permiso de bomberos: 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permiso de bomberos para ejecutar actividad comercial en el local.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3. Permiso policia nacional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: Inscripción al comando más cercano de la empresa con la actividad comercial.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before="28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tabs>
          <w:tab w:val="left" w:leader="none" w:pos="426"/>
        </w:tabs>
        <w:ind w:left="708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las condiciones técnicas más importantes que se requieren para la operación del negocio.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ind w:left="708" w:firstLine="0"/>
        <w:rPr>
          <w:rFonts w:ascii="Arial" w:cs="Arial" w:eastAsia="Arial" w:hAnsi="Arial"/>
          <w:color w:val="80808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08080"/>
          <w:sz w:val="18"/>
          <w:szCs w:val="18"/>
          <w:rtl w:val="0"/>
        </w:rPr>
        <w:t xml:space="preserve">Nota: Para los proyectos agropecuarios, debe identificarse las condiciones ambientales como: clima, temperatura, altitud, topografía, pluviosidad, y demás requisitos de alimentación (pecuario) o fertilización (agrícola) etc.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40.0" w:type="dxa"/>
        <w:jc w:val="left"/>
        <w:tblInd w:w="-149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Tenga en cuenta los parámetros técnicos para cada tipo de proyecto.</w:t>
      </w:r>
    </w:p>
    <w:p w:rsidR="00000000" w:rsidDel="00000000" w:rsidP="00000000" w:rsidRDefault="00000000" w:rsidRPr="00000000" w14:paraId="00000146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Defina los requerimientos en: Infraestructura - adecuaciones, maquinaria y equipos, muebles y enseres, y demás activos.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Recuerde que todos los requerimientos descritos deben estar incluidos en los formatos financieros.</w:t>
      </w:r>
    </w:p>
    <w:p w:rsidR="00000000" w:rsidDel="00000000" w:rsidP="00000000" w:rsidRDefault="00000000" w:rsidRPr="00000000" w14:paraId="0000014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¿Para el funcionamiento del negocio, es necesario un lugar físico de operación? (SI / NO, justificación)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40.0" w:type="dxa"/>
        <w:jc w:val="left"/>
        <w:tblInd w:w="-149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rHeight w:val="730" w:hRule="atLeast"/>
          <w:tblHeader w:val="0"/>
        </w:trPr>
        <w:tc>
          <w:tcPr/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14F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Identifique los requerimientos de inversión: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Se debe enlistar la totalidad de requerimientos en inversión, independiente de si se financiarán con recursos del Fondo Emprender, propios o de otras fuentes.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1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2"/>
        <w:gridCol w:w="2374"/>
        <w:gridCol w:w="1125"/>
        <w:gridCol w:w="1170"/>
        <w:gridCol w:w="2272"/>
        <w:tblGridChange w:id="0">
          <w:tblGrid>
            <w:gridCol w:w="2272"/>
            <w:gridCol w:w="2374"/>
            <w:gridCol w:w="1125"/>
            <w:gridCol w:w="1170"/>
            <w:gridCol w:w="2272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Tipo de Activo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Descripción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Cantidad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 Unitario*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Requisitos técnicos**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Infraestructura – Adecuaciones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Maquinaria y Equipo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jc w:val="left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 Plana</w:t>
            </w:r>
          </w:p>
          <w:p w:rsidR="00000000" w:rsidDel="00000000" w:rsidP="00000000" w:rsidRDefault="00000000" w:rsidRPr="00000000" w14:paraId="00000177">
            <w:pPr>
              <w:jc w:val="left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jc w:val="left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left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3500000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jc w:val="left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Electrónica con wts potencia, 3 agujas 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fileteadora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Bordadora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Equipo de comunicación</w:t>
              <w:br w:type="textWrapping"/>
              <w:t xml:space="preserve"> y computación</w:t>
            </w:r>
          </w:p>
          <w:p w:rsidR="00000000" w:rsidDel="00000000" w:rsidP="00000000" w:rsidRDefault="00000000" w:rsidRPr="00000000" w14:paraId="0000019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Pc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Impresora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Ipad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Muebles y Enseres y otros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Corte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Sitas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Otros (incluido herramientas)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Gastos pre-operativos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A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hanging="375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Detalle las condiciones técnicas de infraestructura: áreas requeridas y distribución de espacios. (Anexar mapa y /o plano)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tabs>
          <w:tab w:val="left" w:leader="none" w:pos="426"/>
        </w:tabs>
        <w:ind w:left="109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Nota: Si ha seleccionado el sitio de operación, realizar la consulta del POT / EOT para validar que éste lugar se encuentra habilitado para el uso del suelo que usted requiere y la demás normatividad que aplica para su negocio.</w:t>
      </w:r>
    </w:p>
    <w:p w:rsidR="00000000" w:rsidDel="00000000" w:rsidP="00000000" w:rsidRDefault="00000000" w:rsidRPr="00000000" w14:paraId="000001E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214.0" w:type="dxa"/>
        <w:jc w:val="left"/>
        <w:tblInd w:w="135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Describir como será el plano de la empresa (recuerda no se puede imágenes).</w:t>
            </w:r>
          </w:p>
        </w:tc>
      </w:tr>
    </w:tbl>
    <w:p w:rsidR="00000000" w:rsidDel="00000000" w:rsidP="00000000" w:rsidRDefault="00000000" w:rsidRPr="00000000" w14:paraId="000001F2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Tenga en cuenta el área total requerida y distribución.</w:t>
      </w:r>
    </w:p>
    <w:p w:rsidR="00000000" w:rsidDel="00000000" w:rsidP="00000000" w:rsidRDefault="00000000" w:rsidRPr="00000000" w14:paraId="000001F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 es el proceso que se debe seguir para la producción del bien o prestación del servicio?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Nota: Describa el proceso  a través del siguiente esquema*. Elabore un cuadro para cada producto.</w:t>
      </w:r>
    </w:p>
    <w:p w:rsidR="00000000" w:rsidDel="00000000" w:rsidP="00000000" w:rsidRDefault="00000000" w:rsidRPr="00000000" w14:paraId="000001F7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0" distT="0" distL="0" distR="0">
            <wp:extent cx="5400040" cy="2280285"/>
            <wp:effectExtent b="0" l="0" r="0" t="0"/>
            <wp:docPr id="206828054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02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330200</wp:posOffset>
                </wp:positionV>
                <wp:extent cx="6251575" cy="470535"/>
                <wp:effectExtent b="0" l="0" r="0" t="0"/>
                <wp:wrapSquare wrapText="bothSides" distB="0" distT="0" distL="114300" distR="114300"/>
                <wp:docPr id="206828053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26563" y="3551083"/>
                          <a:ext cx="6238875" cy="457835"/>
                        </a:xfrm>
                        <a:custGeom>
                          <a:rect b="b" l="l" r="r" t="t"/>
                          <a:pathLst>
                            <a:path extrusionOk="0" h="457835" w="6238875">
                              <a:moveTo>
                                <a:pt x="0" y="0"/>
                              </a:moveTo>
                              <a:lnTo>
                                <a:pt x="0" y="457835"/>
                              </a:lnTo>
                              <a:lnTo>
                                <a:pt x="6238875" y="457835"/>
                              </a:lnTo>
                              <a:lnTo>
                                <a:pt x="6238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88900" spcFirstLastPara="1" rIns="88900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330200</wp:posOffset>
                </wp:positionV>
                <wp:extent cx="6251575" cy="470535"/>
                <wp:effectExtent b="0" l="0" r="0" t="0"/>
                <wp:wrapSquare wrapText="bothSides" distB="0" distT="0" distL="114300" distR="114300"/>
                <wp:docPr id="206828053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157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00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Nota: * El esquema solicitado requiere al menos los siguientes aspectos: Actividad del proceso, tiempo estimado de realización, cargos que participan en la actividad, número de personas que intervienen por cargo, y  equipos y máquinas que se utilizan (Capacidad de producción por máquina  - Cantidad de producto/ unidad de tiempo). Sin embargo, sí usted dispone de un análisis alternativo con la misma información, puede anexarlo como respuesta a esta pregunta.</w:t>
      </w:r>
    </w:p>
    <w:p w:rsidR="00000000" w:rsidDel="00000000" w:rsidP="00000000" w:rsidRDefault="00000000" w:rsidRPr="00000000" w14:paraId="00000202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Se sugiere especificar el tiempo utilizado por cada cargo para cada actividad.</w:t>
      </w:r>
    </w:p>
    <w:p w:rsidR="00000000" w:rsidDel="00000000" w:rsidP="00000000" w:rsidRDefault="00000000" w:rsidRPr="00000000" w14:paraId="0000020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 es la capacidad productiva de la empresa? (cantidad de bien o servicio por unidad de tiempo)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56.0" w:type="dxa"/>
        <w:jc w:val="left"/>
        <w:tblInd w:w="-6.999999999999993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B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tabs>
          <w:tab w:val="left" w:leader="none" w:pos="426"/>
        </w:tabs>
        <w:ind w:left="-11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Se sugiere detallar por unidad de tiempo (diaria, mensual, anual).</w:t>
      </w:r>
    </w:p>
    <w:p w:rsidR="00000000" w:rsidDel="00000000" w:rsidP="00000000" w:rsidRDefault="00000000" w:rsidRPr="00000000" w14:paraId="0000020D">
      <w:pPr>
        <w:tabs>
          <w:tab w:val="left" w:leader="none" w:pos="426"/>
        </w:tabs>
        <w:ind w:left="-11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Se sugiere explicar el cálculo de capacidad instalada versus la utilizada, según lo proyectado en el modelo financiero.</w:t>
      </w:r>
    </w:p>
    <w:p w:rsidR="00000000" w:rsidDel="00000000" w:rsidP="00000000" w:rsidRDefault="00000000" w:rsidRPr="00000000" w14:paraId="0000020E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Equipo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37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¿Cuál es el perfil del emprendedor, el rol que tendría dentro de la empresa y su dedicación?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356.0" w:type="dxa"/>
        <w:jc w:val="left"/>
        <w:tblInd w:w="-6.999999999999993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Perfil; </w:t>
            </w:r>
          </w:p>
          <w:p w:rsidR="00000000" w:rsidDel="00000000" w:rsidP="00000000" w:rsidRDefault="00000000" w:rsidRPr="00000000" w14:paraId="00000214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Rol: </w:t>
            </w:r>
          </w:p>
          <w:p w:rsidR="00000000" w:rsidDel="00000000" w:rsidP="00000000" w:rsidRDefault="00000000" w:rsidRPr="00000000" w14:paraId="00000215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Dedicación;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6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09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218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37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¿Qué cargos requiere la empresa para su operación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(primer año)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98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45"/>
        <w:gridCol w:w="1317"/>
        <w:gridCol w:w="765"/>
        <w:gridCol w:w="885"/>
        <w:gridCol w:w="883"/>
        <w:gridCol w:w="1325"/>
        <w:gridCol w:w="1026"/>
        <w:gridCol w:w="580"/>
        <w:gridCol w:w="1031"/>
        <w:gridCol w:w="1031"/>
        <w:tblGridChange w:id="0">
          <w:tblGrid>
            <w:gridCol w:w="1145"/>
            <w:gridCol w:w="1317"/>
            <w:gridCol w:w="765"/>
            <w:gridCol w:w="885"/>
            <w:gridCol w:w="883"/>
            <w:gridCol w:w="1325"/>
            <w:gridCol w:w="1026"/>
            <w:gridCol w:w="580"/>
            <w:gridCol w:w="1031"/>
            <w:gridCol w:w="1031"/>
          </w:tblGrid>
        </w:tblGridChange>
      </w:tblGrid>
      <w:tr>
        <w:trPr>
          <w:cantSplit w:val="0"/>
          <w:trHeight w:val="402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 del Cargo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Funciones principales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Perfil requerido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Tipo de contratación</w:t>
              <w:br w:type="textWrapping"/>
              <w:t xml:space="preserve">(jornal, prestación de servicios, nómina) 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Dedicación de tiempo </w:t>
              <w:br w:type="textWrapping"/>
              <w:t xml:space="preserve">(tiempo completo / tiempo parcial)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 remuneración*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Mes de vinculación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Experiencia General (años)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Experiencia específica (años)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Operario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Nomina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Contador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Prestación servicios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spacing w:after="160" w:line="259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Este valor debe incluir los gastos de seguridad social y demás, exigidos por la normatividad vigente de empleo en el país.</w:t>
      </w:r>
    </w:p>
    <w:p w:rsidR="00000000" w:rsidDel="00000000" w:rsidP="00000000" w:rsidRDefault="00000000" w:rsidRPr="00000000" w14:paraId="0000025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160" w:line="259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¿CUÁL ES EL FUTURO DE MI NEGOCIO?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¿Qué estrategias utilizará para lograr la meta de ventas, y cuál es su presupuesto?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56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30"/>
        <w:gridCol w:w="1855"/>
        <w:gridCol w:w="1312"/>
        <w:gridCol w:w="1310"/>
        <w:gridCol w:w="2461"/>
        <w:tblGridChange w:id="0">
          <w:tblGrid>
            <w:gridCol w:w="2630"/>
            <w:gridCol w:w="1855"/>
            <w:gridCol w:w="1312"/>
            <w:gridCol w:w="1310"/>
            <w:gridCol w:w="2461"/>
          </w:tblGrid>
        </w:tblGridChange>
      </w:tblGrid>
      <w:tr>
        <w:trPr>
          <w:cantSplit w:val="0"/>
          <w:trHeight w:val="376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5E">
            <w:pPr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Estrategia de promoción (nombre): posicionando la marca </w:t>
            </w:r>
          </w:p>
          <w:p w:rsidR="00000000" w:rsidDel="00000000" w:rsidP="00000000" w:rsidRDefault="00000000" w:rsidRPr="00000000" w14:paraId="0000025F">
            <w:pPr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Propósito: atraer, fidelizar y aumentar las ventas logrando un posicionamiento de la marca en las redes ty punto de venta,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Actividad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Recursos requeridos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Mes de ejecución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Costo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Responsable (Nombre del cargo líder del proceso) 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Costo Total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Las actividades propuestas en la estrategia de comunicación y promoción serán incluidas como meta para la gestión de mercadeo, indicador requisito para la condonación de recursos.</w:t>
      </w:r>
    </w:p>
    <w:p w:rsidR="00000000" w:rsidDel="00000000" w:rsidP="00000000" w:rsidRDefault="00000000" w:rsidRPr="00000000" w14:paraId="0000027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Esta sección se complementa con la pregunta número 9.</w:t>
      </w:r>
    </w:p>
    <w:p w:rsidR="00000000" w:rsidDel="00000000" w:rsidP="00000000" w:rsidRDefault="00000000" w:rsidRPr="00000000" w14:paraId="0000027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 es el período de arranque del proyecto (meses)?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Nota: Este tiempo corresponde al período estimado entre la fecha de firma del acta de inicio del contrato y la aprobación del lugar de operaciones.</w:t>
      </w:r>
    </w:p>
    <w:p w:rsidR="00000000" w:rsidDel="00000000" w:rsidP="00000000" w:rsidRDefault="00000000" w:rsidRPr="00000000" w14:paraId="0000027F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498.0" w:type="dxa"/>
        <w:jc w:val="left"/>
        <w:tblInd w:w="-149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0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tabs>
          <w:tab w:val="left" w:leader="none" w:pos="426"/>
        </w:tabs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Tenga en cuenta el cronograma de la convocatoria a la que se está presentando.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Tenga en cuenta el tiempo necesario para el montaje de la empresa y el primer lote de producción.</w:t>
      </w:r>
    </w:p>
    <w:p w:rsidR="00000000" w:rsidDel="00000000" w:rsidP="00000000" w:rsidRDefault="00000000" w:rsidRPr="00000000" w14:paraId="00000286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Proyección de ingresos </w:t>
      </w:r>
    </w:p>
    <w:p w:rsidR="00000000" w:rsidDel="00000000" w:rsidP="00000000" w:rsidRDefault="00000000" w:rsidRPr="00000000" w14:paraId="000002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543550" cy="904875"/>
            <wp:effectExtent b="0" l="0" r="0" t="0"/>
            <wp:docPr id="206828054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904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Proyección de costos</w:t>
      </w:r>
    </w:p>
    <w:p w:rsidR="00000000" w:rsidDel="00000000" w:rsidP="00000000" w:rsidRDefault="00000000" w:rsidRPr="00000000" w14:paraId="000002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1461770"/>
            <wp:effectExtent b="0" l="0" r="0" t="0"/>
            <wp:docPr id="206828054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617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883920"/>
            <wp:effectExtent b="0" l="0" r="0" t="0"/>
            <wp:docPr id="206828054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83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3115310"/>
            <wp:effectExtent b="0" l="0" r="0" t="0"/>
            <wp:docPr descr="Tabla&#10;&#10;Descripción generada automáticamente" id="2068280548" name="image1.png"/>
            <a:graphic>
              <a:graphicData uri="http://schemas.openxmlformats.org/drawingml/2006/picture">
                <pic:pic>
                  <pic:nvPicPr>
                    <pic:cNvPr descr="Tabla&#10;&#10;Descripción generada automáticamente"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5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1410335"/>
            <wp:effectExtent b="0" l="0" r="0" t="0"/>
            <wp:docPr descr="Imagen que contiene Tabla&#10;&#10;Descripción generada automáticamente" id="2068280547" name="image10.png"/>
            <a:graphic>
              <a:graphicData uri="http://schemas.openxmlformats.org/drawingml/2006/picture">
                <pic:pic>
                  <pic:nvPicPr>
                    <pic:cNvPr descr="Imagen que contiene Tabla&#10;&#10;Descripción generada automáticamente"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10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958850"/>
            <wp:effectExtent b="0" l="0" r="0" t="0"/>
            <wp:docPr id="206828055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58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Proyección de gastos</w:t>
      </w:r>
    </w:p>
    <w:p w:rsidR="00000000" w:rsidDel="00000000" w:rsidP="00000000" w:rsidRDefault="00000000" w:rsidRPr="00000000" w14:paraId="000002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1396365"/>
            <wp:effectExtent b="0" l="0" r="0" t="0"/>
            <wp:docPr id="206828054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636270"/>
            <wp:effectExtent b="0" l="0" r="0" t="0"/>
            <wp:docPr id="206828055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62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Inversiones</w:t>
      </w:r>
    </w:p>
    <w:p w:rsidR="00000000" w:rsidDel="00000000" w:rsidP="00000000" w:rsidRDefault="00000000" w:rsidRPr="00000000" w14:paraId="000002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746125"/>
            <wp:effectExtent b="0" l="0" r="0" t="0"/>
            <wp:docPr id="206828055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6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Capital de trabajo</w:t>
      </w:r>
    </w:p>
    <w:p w:rsidR="00000000" w:rsidDel="00000000" w:rsidP="00000000" w:rsidRDefault="00000000" w:rsidRPr="00000000" w14:paraId="000002AE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Para la sección 20-24, desarróllelo en el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Modelo financiero</w:t>
      </w:r>
    </w:p>
    <w:p w:rsidR="00000000" w:rsidDel="00000000" w:rsidP="00000000" w:rsidRDefault="00000000" w:rsidRPr="00000000" w14:paraId="000002B6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</w:rPr>
        <w:drawing>
          <wp:inline distB="0" distT="0" distL="0" distR="0">
            <wp:extent cx="5400040" cy="1350010"/>
            <wp:effectExtent b="0" l="0" r="0" t="0"/>
            <wp:docPr id="206828055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00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Si es necesario adicionar hojas de cálculo para el modelo financiero, cárguelo en anexos.</w:t>
      </w:r>
    </w:p>
    <w:p w:rsidR="00000000" w:rsidDel="00000000" w:rsidP="00000000" w:rsidRDefault="00000000" w:rsidRPr="00000000" w14:paraId="000002B8">
      <w:pPr>
        <w:spacing w:after="160" w:line="259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¿QUÉ RIESGOS ENFRENTO?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Riesgos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142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¿Qué actores externos son críticos para la ejecución del negocio? Indique el nombre y su rol en la ejecución.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5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5"/>
        <w:gridCol w:w="2551"/>
        <w:gridCol w:w="3021"/>
        <w:tblGridChange w:id="0">
          <w:tblGrid>
            <w:gridCol w:w="3975"/>
            <w:gridCol w:w="2551"/>
            <w:gridCol w:w="3021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Variable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Riesgo</w:t>
            </w:r>
          </w:p>
        </w:tc>
        <w:tc>
          <w:tcPr/>
          <w:p w:rsidR="00000000" w:rsidDel="00000000" w:rsidP="00000000" w:rsidRDefault="00000000" w:rsidRPr="00000000" w14:paraId="000002C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Plan de mitigación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Técnico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Comercial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Talento humano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Normativo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Medio ambiente</w:t>
            </w:r>
          </w:p>
          <w:p w:rsidR="00000000" w:rsidDel="00000000" w:rsidP="00000000" w:rsidRDefault="00000000" w:rsidRPr="00000000" w14:paraId="000002D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Otros, ¿cuál?</w:t>
            </w:r>
          </w:p>
          <w:p w:rsidR="00000000" w:rsidDel="00000000" w:rsidP="00000000" w:rsidRDefault="00000000" w:rsidRPr="00000000" w14:paraId="000002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A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* Para determinar los riesgos, seleccione de las siguientes opciones de variables, aquellas para los cuales su negocio enfrenta riesgos. </w:t>
      </w:r>
    </w:p>
    <w:p w:rsidR="00000000" w:rsidDel="00000000" w:rsidP="00000000" w:rsidRDefault="00000000" w:rsidRPr="00000000" w14:paraId="000002D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4"/>
      <w:numFmt w:val="decimal"/>
      <w:lvlText w:val="%1"/>
      <w:lvlJc w:val="left"/>
      <w:pPr>
        <w:ind w:left="375" w:hanging="375"/>
      </w:pPr>
      <w:rPr/>
    </w:lvl>
    <w:lvl w:ilvl="1">
      <w:start w:val="1"/>
      <w:numFmt w:val="decimal"/>
      <w:lvlText w:val="%1.%2"/>
      <w:lvlJc w:val="left"/>
      <w:pPr>
        <w:ind w:left="1095" w:hanging="375"/>
      </w:pPr>
      <w:rPr/>
    </w:lvl>
    <w:lvl w:ilvl="2">
      <w:start w:val="1"/>
      <w:numFmt w:val="decimal"/>
      <w:lvlText w:val="%1.%2.%3"/>
      <w:lvlJc w:val="left"/>
      <w:pPr>
        <w:ind w:left="2160" w:hanging="720"/>
      </w:pPr>
      <w:rPr/>
    </w:lvl>
    <w:lvl w:ilvl="3">
      <w:start w:val="1"/>
      <w:numFmt w:val="decimal"/>
      <w:lvlText w:val="%1.%2.%3.%4"/>
      <w:lvlJc w:val="left"/>
      <w:pPr>
        <w:ind w:left="2880" w:hanging="720"/>
      </w:pPr>
      <w:rPr/>
    </w:lvl>
    <w:lvl w:ilvl="4">
      <w:start w:val="1"/>
      <w:numFmt w:val="decimal"/>
      <w:lvlText w:val="%1.%2.%3.%4.%5"/>
      <w:lvlJc w:val="left"/>
      <w:pPr>
        <w:ind w:left="3960" w:hanging="1080"/>
      </w:pPr>
      <w:rPr/>
    </w:lvl>
    <w:lvl w:ilvl="5">
      <w:start w:val="1"/>
      <w:numFmt w:val="decimal"/>
      <w:lvlText w:val="%1.%2.%3.%4.%5.%6"/>
      <w:lvlJc w:val="left"/>
      <w:pPr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ind w:left="7200" w:hanging="144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bullet"/>
      <w:lvlText w:val="●"/>
      <w:lvlJc w:val="left"/>
      <w:pPr>
        <w:ind w:left="1080" w:hanging="1080"/>
      </w:pPr>
      <w:rPr>
        <w:rFonts w:ascii="Noto Sans Symbols" w:cs="Noto Sans Symbols" w:eastAsia="Noto Sans Symbols" w:hAnsi="Noto Sans Symbols"/>
        <w:color w:val="000000"/>
      </w:rPr>
    </w:lvl>
    <w:lvl w:ilvl="5">
      <w:start w:val="1"/>
      <w:numFmt w:val="decimal"/>
      <w:lvlText w:val="%1.%2.%3.%4.●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●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●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●.%6.%7.%8.%9."/>
      <w:lvlJc w:val="left"/>
      <w:pPr>
        <w:ind w:left="1800" w:hanging="1800"/>
      </w:pPr>
      <w:rPr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7"/>
      <w:numFmt w:val="decimal"/>
      <w:lvlText w:val="%1"/>
      <w:lvlJc w:val="left"/>
      <w:pPr>
        <w:ind w:left="375" w:hanging="375"/>
      </w:pPr>
      <w:rPr/>
    </w:lvl>
    <w:lvl w:ilvl="1">
      <w:start w:val="1"/>
      <w:numFmt w:val="decimal"/>
      <w:lvlText w:val="%1.%2"/>
      <w:lvlJc w:val="left"/>
      <w:pPr>
        <w:ind w:left="375" w:hanging="375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44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6C2B92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6C2B92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6C2B92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6C2B92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6C2B92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6C2B92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6C2B92"/>
    <w:rPr>
      <w:rFonts w:ascii="Calibri" w:cs="Calibri" w:eastAsia="Calibri" w:hAnsi="Calibri"/>
      <w:b w:val="1"/>
      <w:sz w:val="48"/>
      <w:szCs w:val="48"/>
      <w:lang w:eastAsia="es-ES" w:val="es-CO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6C2B92"/>
    <w:rPr>
      <w:rFonts w:ascii="Calibri" w:cs="Calibri" w:eastAsia="Calibri" w:hAnsi="Calibri"/>
      <w:b w:val="1"/>
      <w:sz w:val="36"/>
      <w:szCs w:val="36"/>
      <w:lang w:eastAsia="es-ES" w:val="es-CO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6C2B92"/>
    <w:rPr>
      <w:rFonts w:ascii="Calibri" w:cs="Calibri" w:eastAsia="Calibri" w:hAnsi="Calibri"/>
      <w:b w:val="1"/>
      <w:sz w:val="28"/>
      <w:szCs w:val="28"/>
      <w:lang w:eastAsia="es-ES" w:val="es-CO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6C2B92"/>
    <w:rPr>
      <w:rFonts w:ascii="Calibri" w:cs="Calibri" w:eastAsia="Calibri" w:hAnsi="Calibri"/>
      <w:b w:val="1"/>
      <w:sz w:val="24"/>
      <w:szCs w:val="24"/>
      <w:lang w:eastAsia="es-ES" w:val="es-CO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6C2B92"/>
    <w:rPr>
      <w:rFonts w:ascii="Calibri" w:cs="Calibri" w:eastAsia="Calibri" w:hAnsi="Calibri"/>
      <w:b w:val="1"/>
      <w:lang w:eastAsia="es-ES" w:val="es-CO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6C2B92"/>
    <w:rPr>
      <w:rFonts w:ascii="Calibri" w:cs="Calibri" w:eastAsia="Calibri" w:hAnsi="Calibri"/>
      <w:b w:val="1"/>
      <w:sz w:val="20"/>
      <w:szCs w:val="20"/>
      <w:lang w:eastAsia="es-ES" w:val="es-CO"/>
    </w:rPr>
  </w:style>
  <w:style w:type="table" w:styleId="TableNormal" w:customStyle="1">
    <w:name w:val="Table Normal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 w:val="1"/>
    <w:rsid w:val="006C2B92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Car" w:customStyle="1">
    <w:name w:val="Título Car"/>
    <w:basedOn w:val="Fuentedeprrafopredeter"/>
    <w:link w:val="Ttulo"/>
    <w:uiPriority w:val="10"/>
    <w:rsid w:val="006C2B92"/>
    <w:rPr>
      <w:rFonts w:ascii="Calibri" w:cs="Calibri" w:eastAsia="Calibri" w:hAnsi="Calibri"/>
      <w:b w:val="1"/>
      <w:sz w:val="72"/>
      <w:szCs w:val="72"/>
      <w:lang w:eastAsia="es-ES" w:val="es-CO"/>
    </w:rPr>
  </w:style>
  <w:style w:type="paragraph" w:styleId="Prrafodelista">
    <w:name w:val="List Paragraph"/>
    <w:basedOn w:val="Normal"/>
    <w:uiPriority w:val="1"/>
    <w:qFormat w:val="1"/>
    <w:rsid w:val="006C2B92"/>
    <w:pPr>
      <w:ind w:left="720"/>
      <w:contextualSpacing w:val="1"/>
    </w:pPr>
  </w:style>
  <w:style w:type="table" w:styleId="Tablaconcuadrcula">
    <w:name w:val="Table Grid"/>
    <w:basedOn w:val="Tablanormal"/>
    <w:uiPriority w:val="39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6C2B92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C2B92"/>
    <w:rPr>
      <w:rFonts w:ascii="Calibri" w:cs="Calibri" w:eastAsia="Calibri" w:hAnsi="Calibri"/>
      <w:lang w:eastAsia="es-ES" w:val="es-CO"/>
    </w:rPr>
  </w:style>
  <w:style w:type="paragraph" w:styleId="Piedepgina">
    <w:name w:val="footer"/>
    <w:basedOn w:val="Normal"/>
    <w:link w:val="PiedepginaCar"/>
    <w:uiPriority w:val="99"/>
    <w:unhideWhenUsed w:val="1"/>
    <w:rsid w:val="006C2B92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6C2B92"/>
    <w:rPr>
      <w:rFonts w:ascii="Calibri" w:cs="Calibri" w:eastAsia="Calibri" w:hAnsi="Calibri"/>
      <w:lang w:eastAsia="es-ES" w:val="es-CO"/>
    </w:rPr>
  </w:style>
  <w:style w:type="character" w:styleId="Refdecomentario">
    <w:name w:val="annotation reference"/>
    <w:uiPriority w:val="99"/>
    <w:semiHidden w:val="1"/>
    <w:unhideWhenUsed w:val="1"/>
    <w:rsid w:val="006C2B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6C2B92"/>
    <w:pPr>
      <w:autoSpaceDE w:val="0"/>
      <w:autoSpaceDN w:val="0"/>
      <w:adjustRightInd w:val="0"/>
      <w:jc w:val="left"/>
    </w:pPr>
    <w:rPr>
      <w:rFonts w:ascii="Verdana" w:cs="Times New Roman" w:eastAsia="Times New Roman" w:hAnsi="Verdana"/>
      <w:sz w:val="20"/>
      <w:szCs w:val="20"/>
      <w:lang w:val="es-ES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6C2B92"/>
    <w:rPr>
      <w:rFonts w:ascii="Verdana" w:cs="Times New Roman" w:eastAsia="Times New Roman" w:hAnsi="Verdana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C2B92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C2B92"/>
    <w:rPr>
      <w:rFonts w:ascii="Segoe UI" w:cs="Segoe UI" w:eastAsia="Calibri" w:hAnsi="Segoe UI"/>
      <w:sz w:val="18"/>
      <w:szCs w:val="18"/>
      <w:lang w:eastAsia="es-ES"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C2B92"/>
    <w:pPr>
      <w:autoSpaceDE w:val="1"/>
      <w:autoSpaceDN w:val="1"/>
      <w:adjustRightInd w:val="1"/>
      <w:jc w:val="both"/>
    </w:pPr>
    <w:rPr>
      <w:rFonts w:asciiTheme="minorHAnsi" w:cstheme="minorBidi" w:eastAsiaTheme="minorHAnsi" w:hAnsiTheme="minorHAnsi"/>
      <w:b w:val="1"/>
      <w:bCs w:val="1"/>
      <w:lang w:eastAsia="en-US" w:val="es-CO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C2B92"/>
    <w:rPr>
      <w:rFonts w:ascii="Verdana" w:cs="Times New Roman" w:eastAsia="Times New Roman" w:hAnsi="Verdana"/>
      <w:b w:val="1"/>
      <w:bCs w:val="1"/>
      <w:sz w:val="20"/>
      <w:szCs w:val="20"/>
      <w:lang w:eastAsia="es-ES" w:val="es-CO"/>
    </w:rPr>
  </w:style>
  <w:style w:type="paragraph" w:styleId="Revisin">
    <w:name w:val="Revision"/>
    <w:hidden w:val="1"/>
    <w:uiPriority w:val="99"/>
    <w:semiHidden w:val="1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</w:style>
  <w:style w:type="table" w:styleId="Tablaconcuadrcula4-nfasis1">
    <w:name w:val="Grid Table 4 Accent 1"/>
    <w:basedOn w:val="Tablanormal"/>
    <w:uiPriority w:val="49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StyleRowBandSize w:val="1"/>
      <w:tblStyleColBandSize w:val="1"/>
      <w:tblBorders>
        <w:top w:color="8eaadb" w:space="0" w:sz="4" w:themeColor="accent1" w:themeTint="000099" w:val="single"/>
        <w:left w:color="8eaadb" w:space="0" w:sz="4" w:themeColor="accent1" w:themeTint="000099" w:val="single"/>
        <w:bottom w:color="8eaadb" w:space="0" w:sz="4" w:themeColor="accent1" w:themeTint="000099" w:val="single"/>
        <w:right w:color="8eaadb" w:space="0" w:sz="4" w:themeColor="accent1" w:themeTint="000099" w:val="single"/>
        <w:insideH w:color="8eaadb" w:space="0" w:sz="4" w:themeColor="accent1" w:themeTint="000099" w:val="single"/>
        <w:insideV w:color="8eaadb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1" w:val="single"/>
          <w:left w:color="4472c4" w:space="0" w:sz="4" w:themeColor="accent1" w:val="single"/>
          <w:bottom w:color="4472c4" w:space="0" w:sz="4" w:themeColor="accent1" w:val="single"/>
          <w:right w:color="4472c4" w:space="0" w:sz="4" w:themeColor="accent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Tablaconcuadrcula4-nfasis5">
    <w:name w:val="Grid Table 4 Accent 5"/>
    <w:basedOn w:val="Tablanormal"/>
    <w:uiPriority w:val="49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StyleRowBandSize w:val="1"/>
      <w:tblStyleColBandSize w:val="1"/>
      <w:tblBorders>
        <w:top w:color="9cc2e5" w:space="0" w:sz="4" w:themeColor="accent5" w:themeTint="000099" w:val="single"/>
        <w:left w:color="9cc2e5" w:space="0" w:sz="4" w:themeColor="accent5" w:themeTint="000099" w:val="single"/>
        <w:bottom w:color="9cc2e5" w:space="0" w:sz="4" w:themeColor="accent5" w:themeTint="000099" w:val="single"/>
        <w:right w:color="9cc2e5" w:space="0" w:sz="4" w:themeColor="accent5" w:themeTint="000099" w:val="single"/>
        <w:insideH w:color="9cc2e5" w:space="0" w:sz="4" w:themeColor="accent5" w:themeTint="000099" w:val="single"/>
        <w:insideV w:color="9cc2e5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5" w:val="single"/>
          <w:left w:color="5b9bd5" w:space="0" w:sz="4" w:themeColor="accent5" w:val="single"/>
          <w:bottom w:color="5b9bd5" w:space="0" w:sz="4" w:themeColor="accent5" w:val="single"/>
          <w:right w:color="5b9bd5" w:space="0" w:sz="4" w:themeColor="accent5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table" w:styleId="Tablaconcuadrculaclara">
    <w:name w:val="Grid Table Light"/>
    <w:basedOn w:val="Tablanormal"/>
    <w:uiPriority w:val="40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paragraph" w:styleId="NormalWeb">
    <w:name w:val="Normal (Web)"/>
    <w:basedOn w:val="Normal"/>
    <w:uiPriority w:val="99"/>
    <w:semiHidden w:val="1"/>
    <w:unhideWhenUsed w:val="1"/>
    <w:rsid w:val="006C2B92"/>
    <w:pPr>
      <w:spacing w:after="100" w:afterAutospacing="1" w:before="100" w:beforeAutospacing="1"/>
      <w:jc w:val="left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6C2B92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ar" w:customStyle="1">
    <w:name w:val="Subtítulo Car"/>
    <w:basedOn w:val="Fuentedeprrafopredeter"/>
    <w:link w:val="Subttulo"/>
    <w:uiPriority w:val="11"/>
    <w:rsid w:val="006C2B92"/>
    <w:rPr>
      <w:rFonts w:ascii="Georgia" w:cs="Georgia" w:eastAsia="Georgia" w:hAnsi="Georgia"/>
      <w:i w:val="1"/>
      <w:color w:val="666666"/>
      <w:sz w:val="48"/>
      <w:szCs w:val="48"/>
      <w:lang w:eastAsia="es-ES" w:val="es-CO"/>
    </w:rPr>
  </w:style>
  <w:style w:type="paragraph" w:styleId="Textoindependiente">
    <w:name w:val="Body Text"/>
    <w:basedOn w:val="Normal"/>
    <w:link w:val="TextoindependienteCar"/>
    <w:uiPriority w:val="1"/>
    <w:qFormat w:val="1"/>
    <w:rsid w:val="006C2B92"/>
    <w:pPr>
      <w:widowControl w:val="0"/>
      <w:autoSpaceDE w:val="0"/>
      <w:autoSpaceDN w:val="0"/>
      <w:jc w:val="left"/>
    </w:pPr>
    <w:rPr>
      <w:rFonts w:ascii="Arial" w:cs="Arial" w:eastAsia="Arial" w:hAnsi="Arial"/>
      <w:lang w:eastAsia="en-US"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6C2B92"/>
    <w:rPr>
      <w:rFonts w:ascii="Arial" w:cs="Arial" w:eastAsia="Arial" w:hAnsi="Arial"/>
    </w:rPr>
  </w:style>
  <w:style w:type="character" w:styleId="ui-provider" w:customStyle="1">
    <w:name w:val="ui-provider"/>
    <w:basedOn w:val="Fuentedeprrafopredeter"/>
    <w:rsid w:val="00DD47A4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image" Target="media/image15.png"/><Relationship Id="rId10" Type="http://schemas.openxmlformats.org/officeDocument/2006/relationships/image" Target="media/image5.png"/><Relationship Id="rId21" Type="http://schemas.openxmlformats.org/officeDocument/2006/relationships/image" Target="media/image14.png"/><Relationship Id="rId13" Type="http://schemas.openxmlformats.org/officeDocument/2006/relationships/image" Target="media/image2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.png"/><Relationship Id="rId14" Type="http://schemas.openxmlformats.org/officeDocument/2006/relationships/image" Target="media/image11.png"/><Relationship Id="rId17" Type="http://schemas.openxmlformats.org/officeDocument/2006/relationships/image" Target="media/image8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19" Type="http://schemas.openxmlformats.org/officeDocument/2006/relationships/image" Target="media/image13.png"/><Relationship Id="rId6" Type="http://schemas.openxmlformats.org/officeDocument/2006/relationships/customXml" Target="../customXML/item1.xml"/><Relationship Id="rId18" Type="http://schemas.openxmlformats.org/officeDocument/2006/relationships/image" Target="media/image12.png"/><Relationship Id="rId7" Type="http://schemas.openxmlformats.org/officeDocument/2006/relationships/image" Target="media/image3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sqnv88UTwHjs3d4weCZYdPfaKg==">CgMxLjAyCGguZ2pkZ3hzOAByITFpeGo1QmRCeG43dDlIR092WmFsWDZRU1JoRTZEQjRkNg==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2021-05-07T22:26:00Z</dcterms:created>
  <dc:creator>Sara Carolina Montoya Bedoya</dc:creator>
</cp:coreProperties>
</file>